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05" w:rsidRPr="00091505" w:rsidRDefault="00091505">
      <w:pPr>
        <w:rPr>
          <w:b/>
        </w:rPr>
      </w:pPr>
      <w:r>
        <w:rPr>
          <w:b/>
        </w:rPr>
        <w:t>Thomas Garcin, IETT, Lyon 3</w:t>
      </w:r>
    </w:p>
    <w:p w:rsidR="00091505" w:rsidRDefault="00091505">
      <w:pPr>
        <w:rPr>
          <w:b/>
          <w:i/>
        </w:rPr>
      </w:pPr>
    </w:p>
    <w:p w:rsidR="006874FE" w:rsidRPr="00091505" w:rsidRDefault="006874FE" w:rsidP="00091505">
      <w:pPr>
        <w:jc w:val="center"/>
        <w:rPr>
          <w:b/>
        </w:rPr>
      </w:pPr>
      <w:proofErr w:type="spellStart"/>
      <w:r w:rsidRPr="00091505">
        <w:rPr>
          <w:b/>
          <w:i/>
        </w:rPr>
        <w:t>Honba</w:t>
      </w:r>
      <w:proofErr w:type="spellEnd"/>
      <w:r w:rsidRPr="00091505">
        <w:rPr>
          <w:b/>
          <w:i/>
        </w:rPr>
        <w:t xml:space="preserve"> </w:t>
      </w:r>
      <w:r w:rsidRPr="00091505">
        <w:rPr>
          <w:b/>
        </w:rPr>
        <w:t xml:space="preserve">(1969) de Mishima </w:t>
      </w:r>
      <w:proofErr w:type="spellStart"/>
      <w:r w:rsidRPr="00091505">
        <w:rPr>
          <w:b/>
        </w:rPr>
        <w:t>Yukio</w:t>
      </w:r>
      <w:proofErr w:type="spellEnd"/>
      <w:r w:rsidR="0085075F">
        <w:rPr>
          <w:b/>
        </w:rPr>
        <w:t xml:space="preserve"> : une idéologie anachronique ? </w:t>
      </w:r>
    </w:p>
    <w:p w:rsidR="006874FE" w:rsidRDefault="006874FE"/>
    <w:p w:rsidR="006874FE" w:rsidRPr="00091505" w:rsidRDefault="006874FE" w:rsidP="00091505">
      <w:pPr>
        <w:jc w:val="both"/>
      </w:pPr>
      <w:r>
        <w:t xml:space="preserve">Le roman </w:t>
      </w:r>
      <w:proofErr w:type="spellStart"/>
      <w:r>
        <w:rPr>
          <w:i/>
        </w:rPr>
        <w:t>Honba</w:t>
      </w:r>
      <w:proofErr w:type="spellEnd"/>
      <w:r>
        <w:rPr>
          <w:i/>
        </w:rPr>
        <w:t xml:space="preserve"> </w:t>
      </w:r>
      <w:r>
        <w:t xml:space="preserve">(Chevaux échappés, 1969) de Mishima </w:t>
      </w:r>
      <w:proofErr w:type="spellStart"/>
      <w:r>
        <w:t>Yukio</w:t>
      </w:r>
      <w:proofErr w:type="spellEnd"/>
      <w:r w:rsidR="0085075F">
        <w:t xml:space="preserve"> </w:t>
      </w:r>
      <w:r>
        <w:t>met en scène un jeune héros ultranationaliste obsédé par l’action terro</w:t>
      </w:r>
      <w:r w:rsidR="0085075F">
        <w:t>riste et la mort sacrificielle. Il s’agit sans doute du</w:t>
      </w:r>
      <w:r>
        <w:t xml:space="preserve"> texte de fiction le plus ouvertement idéologique de l’</w:t>
      </w:r>
      <w:r w:rsidR="0085075F">
        <w:t xml:space="preserve">écrivain et </w:t>
      </w:r>
      <w:r w:rsidR="00673C4D">
        <w:t>l’</w:t>
      </w:r>
      <w:r w:rsidR="0085075F">
        <w:t>o</w:t>
      </w:r>
      <w:r>
        <w:t xml:space="preserve">n pourrait considérer qu’il </w:t>
      </w:r>
      <w:r w:rsidR="0085075F">
        <w:t xml:space="preserve">ne </w:t>
      </w:r>
      <w:r>
        <w:t>s’</w:t>
      </w:r>
      <w:r w:rsidR="0085075F">
        <w:t>adresse qu’</w:t>
      </w:r>
      <w:r w:rsidR="00673C4D">
        <w:t>à quelques</w:t>
      </w:r>
      <w:r w:rsidR="0085075F">
        <w:t xml:space="preserve"> rares lecteurs</w:t>
      </w:r>
      <w:r>
        <w:t xml:space="preserve"> </w:t>
      </w:r>
      <w:r w:rsidR="0085075F">
        <w:t xml:space="preserve">déjà </w:t>
      </w:r>
      <w:r>
        <w:t xml:space="preserve">acquis </w:t>
      </w:r>
      <w:r w:rsidR="00091505">
        <w:t xml:space="preserve">aux convictions </w:t>
      </w:r>
      <w:r w:rsidR="00621BE7">
        <w:t xml:space="preserve">politiques </w:t>
      </w:r>
      <w:bookmarkStart w:id="0" w:name="_GoBack"/>
      <w:bookmarkEnd w:id="0"/>
      <w:r>
        <w:t xml:space="preserve">du romancier. </w:t>
      </w:r>
      <w:r w:rsidR="0085075F">
        <w:t xml:space="preserve">Certains commentateurs ont </w:t>
      </w:r>
      <w:r w:rsidR="00673C4D">
        <w:t xml:space="preserve">ainsi </w:t>
      </w:r>
      <w:r w:rsidR="0085075F">
        <w:t xml:space="preserve">suggéré que le texte était plus adapté au lectorat des </w:t>
      </w:r>
      <w:r>
        <w:t>années 1930 (celui de l’univers diégétique)</w:t>
      </w:r>
      <w:r w:rsidR="0085075F">
        <w:t xml:space="preserve"> qu’à celui des</w:t>
      </w:r>
      <w:r w:rsidR="00091505">
        <w:t xml:space="preserve"> années 1960. Cet anachronisme mérite cependant d’être discuté. </w:t>
      </w:r>
      <w:proofErr w:type="spellStart"/>
      <w:r w:rsidR="00091505">
        <w:rPr>
          <w:i/>
        </w:rPr>
        <w:t>Honba</w:t>
      </w:r>
      <w:proofErr w:type="spellEnd"/>
      <w:r w:rsidR="00091505">
        <w:rPr>
          <w:i/>
        </w:rPr>
        <w:t xml:space="preserve"> </w:t>
      </w:r>
      <w:r w:rsidR="00091505">
        <w:t>est, en effet, loin d’être tout à fait étranger à son contexte de publication, marqué d’une part par la renaissance des groupuscule</w:t>
      </w:r>
      <w:r w:rsidR="0085075F">
        <w:t>s</w:t>
      </w:r>
      <w:r w:rsidR="00091505">
        <w:t xml:space="preserve"> d’extrême-droite</w:t>
      </w:r>
      <w:r w:rsidR="0085075F">
        <w:t>,</w:t>
      </w:r>
      <w:r w:rsidR="00091505">
        <w:t xml:space="preserve"> et de l’autre par la « nouvelle gauche » (</w:t>
      </w:r>
      <w:proofErr w:type="spellStart"/>
      <w:r w:rsidR="00091505">
        <w:rPr>
          <w:i/>
        </w:rPr>
        <w:t>shinsayoku</w:t>
      </w:r>
      <w:proofErr w:type="spellEnd"/>
      <w:r w:rsidR="00091505">
        <w:t xml:space="preserve">) dont le néoromantisme n’est pas sans évoquer la logique de saut dans la foi </w:t>
      </w:r>
      <w:r w:rsidR="0085075F">
        <w:t xml:space="preserve">propre au </w:t>
      </w:r>
      <w:r w:rsidR="00091505">
        <w:t>héros du roman. Nous</w:t>
      </w:r>
      <w:r w:rsidR="0085075F">
        <w:t xml:space="preserve"> analyserons</w:t>
      </w:r>
      <w:r w:rsidR="00091505">
        <w:t xml:space="preserve">, dans notre présentation, cette contemporanéité </w:t>
      </w:r>
      <w:r w:rsidR="0085075F">
        <w:t xml:space="preserve">paradoxale de </w:t>
      </w:r>
      <w:proofErr w:type="spellStart"/>
      <w:r w:rsidR="00091505">
        <w:rPr>
          <w:i/>
        </w:rPr>
        <w:t>Honba</w:t>
      </w:r>
      <w:proofErr w:type="spellEnd"/>
      <w:r w:rsidR="00091505">
        <w:t xml:space="preserve">. Nous verrons qu’elle </w:t>
      </w:r>
      <w:r w:rsidR="0085075F">
        <w:t>éclaire quelques-uns</w:t>
      </w:r>
      <w:r w:rsidR="00091505">
        <w:t xml:space="preserve"> des aspects les plus intéressants du</w:t>
      </w:r>
      <w:r w:rsidR="0085075F">
        <w:t xml:space="preserve"> texte. À</w:t>
      </w:r>
      <w:r w:rsidR="00091505">
        <w:t xml:space="preserve"> travers le thème de l’</w:t>
      </w:r>
      <w:r w:rsidR="0085075F">
        <w:t xml:space="preserve">ironie romantique, Mishima tend, en effet, </w:t>
      </w:r>
      <w:r w:rsidR="00091505">
        <w:t xml:space="preserve">à </w:t>
      </w:r>
      <w:r w:rsidR="00673C4D">
        <w:t xml:space="preserve">montrer </w:t>
      </w:r>
      <w:r w:rsidR="0085075F">
        <w:t xml:space="preserve">du doigt les ficelles nihilistes de l’idéologie sectaire, sans pour y autant (et c’est toute la difficulté pour le lecteur) y renoncer.  </w:t>
      </w:r>
    </w:p>
    <w:p w:rsidR="002F3304" w:rsidRDefault="002F3304">
      <w:r>
        <w:t xml:space="preserve"> </w:t>
      </w:r>
    </w:p>
    <w:p w:rsidR="00091505" w:rsidRDefault="00091505"/>
    <w:p w:rsidR="00091505" w:rsidRDefault="00091505"/>
    <w:p w:rsidR="00091505" w:rsidRPr="002F3304" w:rsidRDefault="00091505"/>
    <w:sectPr w:rsidR="00091505" w:rsidRPr="002F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4"/>
    <w:rsid w:val="00091505"/>
    <w:rsid w:val="00286D51"/>
    <w:rsid w:val="002F3304"/>
    <w:rsid w:val="00621BE7"/>
    <w:rsid w:val="00673C4D"/>
    <w:rsid w:val="006874FE"/>
    <w:rsid w:val="007A6523"/>
    <w:rsid w:val="0085075F"/>
    <w:rsid w:val="009D2C03"/>
    <w:rsid w:val="00BB68A6"/>
    <w:rsid w:val="00DA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C1335-6E7C-4C85-8A6E-8E19FE2D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51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next w:val="Normal"/>
    <w:link w:val="Titre1Car"/>
    <w:autoRedefine/>
    <w:qFormat/>
    <w:rsid w:val="009D2C03"/>
    <w:pPr>
      <w:pageBreakBefore/>
      <w:snapToGrid w:val="0"/>
      <w:spacing w:before="6480" w:after="320" w:line="360" w:lineRule="auto"/>
      <w:jc w:val="center"/>
      <w:outlineLvl w:val="0"/>
    </w:pPr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2C03"/>
    <w:rPr>
      <w:rFonts w:ascii="Verdana" w:eastAsia="Batang" w:hAnsi="Verdana" w:cs="Arial"/>
      <w:b/>
      <w:bCs/>
      <w:spacing w:val="20"/>
      <w:kern w:val="32"/>
      <w:sz w:val="48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1479-9F48-4B2D-9B51-CB8A4B27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2</cp:revision>
  <dcterms:created xsi:type="dcterms:W3CDTF">2015-02-24T10:30:00Z</dcterms:created>
  <dcterms:modified xsi:type="dcterms:W3CDTF">2015-02-24T12:41:00Z</dcterms:modified>
</cp:coreProperties>
</file>