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DC904B" w14:textId="77777777" w:rsidR="00703F01" w:rsidRPr="00993B71" w:rsidRDefault="00703F01" w:rsidP="005A7FBF">
      <w:pPr>
        <w:jc w:val="both"/>
        <w:rPr>
          <w:b/>
          <w:sz w:val="28"/>
          <w:lang w:val="en-US"/>
        </w:rPr>
      </w:pPr>
    </w:p>
    <w:p w14:paraId="26984718" w14:textId="31EC616B" w:rsidR="005F46F0" w:rsidRPr="00993B71" w:rsidRDefault="00DB5CDE" w:rsidP="005A7FBF">
      <w:pPr>
        <w:jc w:val="center"/>
        <w:rPr>
          <w:b/>
          <w:szCs w:val="22"/>
          <w:lang w:val="en-US"/>
        </w:rPr>
      </w:pPr>
      <w:r>
        <w:rPr>
          <w:b/>
          <w:szCs w:val="22"/>
          <w:lang w:val="en-US"/>
        </w:rPr>
        <w:t>Proposal for Presentation</w:t>
      </w:r>
    </w:p>
    <w:p w14:paraId="0F901BD6" w14:textId="73929BF2" w:rsidR="00703F01" w:rsidRPr="00993B71" w:rsidRDefault="005A7FBF" w:rsidP="005A7FBF">
      <w:pPr>
        <w:jc w:val="center"/>
        <w:rPr>
          <w:sz w:val="22"/>
          <w:szCs w:val="22"/>
          <w:lang w:val="en-US"/>
        </w:rPr>
      </w:pPr>
      <w:r w:rsidRPr="00993B71">
        <w:rPr>
          <w:sz w:val="22"/>
          <w:szCs w:val="22"/>
          <w:lang w:val="en-US"/>
        </w:rPr>
        <w:t xml:space="preserve">- </w:t>
      </w:r>
      <w:r w:rsidR="00940B52" w:rsidRPr="00993B71">
        <w:rPr>
          <w:sz w:val="22"/>
          <w:szCs w:val="22"/>
          <w:lang w:val="en-US"/>
        </w:rPr>
        <w:t>5</w:t>
      </w:r>
      <w:r w:rsidR="00940B52" w:rsidRPr="00993B71">
        <w:rPr>
          <w:sz w:val="22"/>
          <w:szCs w:val="22"/>
          <w:vertAlign w:val="superscript"/>
          <w:lang w:val="en-US"/>
        </w:rPr>
        <w:t>th</w:t>
      </w:r>
      <w:r w:rsidR="00940B52" w:rsidRPr="00993B71">
        <w:rPr>
          <w:sz w:val="22"/>
          <w:szCs w:val="22"/>
          <w:lang w:val="en-US"/>
        </w:rPr>
        <w:t xml:space="preserve"> </w:t>
      </w:r>
      <w:r w:rsidR="005F46F0" w:rsidRPr="00993B71">
        <w:rPr>
          <w:sz w:val="22"/>
          <w:szCs w:val="22"/>
          <w:lang w:val="en-US"/>
        </w:rPr>
        <w:t xml:space="preserve">Congress of Asian and the Pacific studies 2015 </w:t>
      </w:r>
      <w:r w:rsidRPr="00993B71">
        <w:rPr>
          <w:sz w:val="22"/>
          <w:szCs w:val="22"/>
          <w:lang w:val="en-US"/>
        </w:rPr>
        <w:t>-</w:t>
      </w:r>
    </w:p>
    <w:p w14:paraId="2688A873" w14:textId="77777777" w:rsidR="005F46F0" w:rsidRPr="00993B71" w:rsidRDefault="005F46F0" w:rsidP="005A7FBF">
      <w:pPr>
        <w:pStyle w:val="Paragraphedeliste"/>
        <w:jc w:val="both"/>
        <w:rPr>
          <w:sz w:val="22"/>
          <w:szCs w:val="22"/>
          <w:lang w:val="en-US"/>
        </w:rPr>
      </w:pPr>
    </w:p>
    <w:p w14:paraId="6220D9F6" w14:textId="77777777" w:rsidR="005A7FBF" w:rsidRPr="00993B71" w:rsidRDefault="005A7FBF" w:rsidP="002D3419">
      <w:pPr>
        <w:pStyle w:val="Paragraphedeliste"/>
        <w:jc w:val="both"/>
        <w:rPr>
          <w:sz w:val="22"/>
          <w:szCs w:val="22"/>
          <w:lang w:val="en-US"/>
        </w:rPr>
      </w:pPr>
    </w:p>
    <w:p w14:paraId="63B31719" w14:textId="77777777" w:rsidR="005F46F0" w:rsidRPr="00993B71" w:rsidRDefault="005F46F0" w:rsidP="002D3419">
      <w:pPr>
        <w:jc w:val="both"/>
        <w:rPr>
          <w:sz w:val="22"/>
          <w:szCs w:val="22"/>
          <w:lang w:val="en-US"/>
        </w:rPr>
      </w:pPr>
      <w:r w:rsidRPr="00993B71">
        <w:rPr>
          <w:b/>
          <w:sz w:val="22"/>
          <w:szCs w:val="22"/>
          <w:lang w:val="en-US"/>
        </w:rPr>
        <w:t>Dates:</w:t>
      </w:r>
      <w:r w:rsidRPr="00993B71">
        <w:rPr>
          <w:sz w:val="22"/>
          <w:szCs w:val="22"/>
          <w:lang w:val="en-US"/>
        </w:rPr>
        <w:t xml:space="preserve"> 9 - 10 - 11 September 2015 </w:t>
      </w:r>
    </w:p>
    <w:p w14:paraId="0CF1331C" w14:textId="77777777" w:rsidR="00E93582" w:rsidRPr="00993B71" w:rsidRDefault="00E93582" w:rsidP="00B6342C">
      <w:pPr>
        <w:spacing w:before="120"/>
        <w:jc w:val="both"/>
        <w:rPr>
          <w:sz w:val="22"/>
          <w:szCs w:val="22"/>
          <w:lang w:val="en-US"/>
        </w:rPr>
      </w:pPr>
    </w:p>
    <w:p w14:paraId="6D207745" w14:textId="15EABA19" w:rsidR="00DB5CDE" w:rsidRDefault="00DB5CDE" w:rsidP="00DB5CDE">
      <w:pPr>
        <w:jc w:val="both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Name of panel and panel coordinator: </w:t>
      </w:r>
      <w:r w:rsidRPr="00FE3442">
        <w:rPr>
          <w:sz w:val="22"/>
          <w:szCs w:val="22"/>
          <w:lang w:val="en-US"/>
        </w:rPr>
        <w:t>Critical Assessment of Asian Population Policies from a Demographic and Gender Perspective</w:t>
      </w:r>
      <w:r>
        <w:rPr>
          <w:sz w:val="22"/>
          <w:szCs w:val="22"/>
          <w:lang w:val="en-US"/>
        </w:rPr>
        <w:t>, Laura Rahm</w:t>
      </w:r>
    </w:p>
    <w:p w14:paraId="68F220E1" w14:textId="77777777" w:rsidR="00DB5CDE" w:rsidRPr="00DB5CDE" w:rsidRDefault="00DB5CDE" w:rsidP="00DB5CDE">
      <w:pPr>
        <w:jc w:val="both"/>
        <w:rPr>
          <w:sz w:val="22"/>
          <w:szCs w:val="22"/>
          <w:lang w:val="en-US"/>
        </w:rPr>
      </w:pPr>
    </w:p>
    <w:p w14:paraId="1DA09DEE" w14:textId="101302FF" w:rsidR="00FD3C90" w:rsidRPr="00FD3C90" w:rsidRDefault="00DB5CDE" w:rsidP="00FD3C90">
      <w:pPr>
        <w:spacing w:before="120" w:after="120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Title of presentation: </w:t>
      </w:r>
      <w:r w:rsidR="00FD3C90" w:rsidRPr="00993B71">
        <w:rPr>
          <w:b/>
          <w:sz w:val="22"/>
          <w:szCs w:val="22"/>
          <w:lang w:val="en-US"/>
        </w:rPr>
        <w:t>Discourse analysis of pol</w:t>
      </w:r>
      <w:r w:rsidR="0090464A">
        <w:rPr>
          <w:b/>
          <w:sz w:val="22"/>
          <w:szCs w:val="22"/>
          <w:lang w:val="en-US"/>
        </w:rPr>
        <w:t>icy environment on sex selective</w:t>
      </w:r>
      <w:r w:rsidR="00FD3C90" w:rsidRPr="00993B71">
        <w:rPr>
          <w:b/>
          <w:sz w:val="22"/>
          <w:szCs w:val="22"/>
          <w:lang w:val="en-US"/>
        </w:rPr>
        <w:t xml:space="preserve"> abortions: Case study from India</w:t>
      </w:r>
    </w:p>
    <w:p w14:paraId="7D28685F" w14:textId="24A3B4EF" w:rsidR="00DB5CDE" w:rsidRPr="00993B71" w:rsidRDefault="00FD3C90" w:rsidP="00FD3C90">
      <w:pPr>
        <w:spacing w:after="120"/>
        <w:jc w:val="both"/>
        <w:rPr>
          <w:sz w:val="22"/>
          <w:szCs w:val="22"/>
          <w:lang w:val="en-US"/>
        </w:rPr>
      </w:pPr>
      <w:r w:rsidRPr="00993B71">
        <w:rPr>
          <w:sz w:val="22"/>
          <w:szCs w:val="22"/>
          <w:lang w:val="en-US"/>
        </w:rPr>
        <w:t xml:space="preserve">Sonya Davey, Gates Cambridge Scholar </w:t>
      </w:r>
      <w:r>
        <w:rPr>
          <w:sz w:val="22"/>
          <w:szCs w:val="22"/>
          <w:lang w:val="en-US"/>
        </w:rPr>
        <w:t xml:space="preserve">currently </w:t>
      </w:r>
      <w:r w:rsidRPr="00993B71">
        <w:rPr>
          <w:sz w:val="22"/>
          <w:szCs w:val="22"/>
          <w:lang w:val="en-US"/>
        </w:rPr>
        <w:t>pursing an MPhil at the Un</w:t>
      </w:r>
      <w:bookmarkStart w:id="0" w:name="_GoBack"/>
      <w:bookmarkEnd w:id="0"/>
      <w:r w:rsidRPr="00993B71">
        <w:rPr>
          <w:sz w:val="22"/>
          <w:szCs w:val="22"/>
          <w:lang w:val="en-US"/>
        </w:rPr>
        <w:t>iversity of Cambridge</w:t>
      </w:r>
      <w:r>
        <w:rPr>
          <w:sz w:val="22"/>
          <w:szCs w:val="22"/>
          <w:lang w:val="en-US"/>
        </w:rPr>
        <w:t>, UK</w:t>
      </w:r>
      <w:r w:rsidRPr="00993B71">
        <w:rPr>
          <w:sz w:val="22"/>
          <w:szCs w:val="22"/>
          <w:lang w:val="en-US"/>
        </w:rPr>
        <w:t xml:space="preserve">. </w:t>
      </w:r>
      <w:r>
        <w:rPr>
          <w:sz w:val="22"/>
          <w:szCs w:val="22"/>
          <w:lang w:val="en-US"/>
        </w:rPr>
        <w:t>I will</w:t>
      </w:r>
      <w:r w:rsidRPr="00993B71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be attending medical school</w:t>
      </w:r>
      <w:r w:rsidRPr="00993B71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at Stanford University with a focus</w:t>
      </w:r>
      <w:r w:rsidRPr="00993B71">
        <w:rPr>
          <w:sz w:val="22"/>
          <w:szCs w:val="22"/>
          <w:lang w:val="en-US"/>
        </w:rPr>
        <w:t xml:space="preserve"> on women’s</w:t>
      </w:r>
      <w:r>
        <w:rPr>
          <w:sz w:val="22"/>
          <w:szCs w:val="22"/>
          <w:lang w:val="en-US"/>
        </w:rPr>
        <w:t xml:space="preserve"> advocacy in global healthcare starting autumn 2015.</w:t>
      </w:r>
    </w:p>
    <w:p w14:paraId="3F12F0F8" w14:textId="77777777" w:rsidR="00FD3C90" w:rsidRPr="00993B71" w:rsidRDefault="00FD3C90" w:rsidP="00FD3C90">
      <w:pPr>
        <w:jc w:val="both"/>
        <w:rPr>
          <w:sz w:val="22"/>
          <w:szCs w:val="22"/>
          <w:lang w:val="en-US"/>
        </w:rPr>
      </w:pPr>
      <w:r w:rsidRPr="00993B71">
        <w:rPr>
          <w:sz w:val="22"/>
          <w:szCs w:val="22"/>
          <w:lang w:val="en-US"/>
        </w:rPr>
        <w:t>The concept of sex selection and sex-selective abortion has been vastly studied in India. However, little analysis has been conducted on recent policies surrounding son preference and sex-selection. This study aims to investigate discourse</w:t>
      </w:r>
      <w:r>
        <w:rPr>
          <w:sz w:val="22"/>
          <w:szCs w:val="22"/>
          <w:lang w:val="en-US"/>
        </w:rPr>
        <w:t>s</w:t>
      </w:r>
      <w:r w:rsidRPr="00993B71">
        <w:rPr>
          <w:sz w:val="22"/>
          <w:szCs w:val="22"/>
          <w:lang w:val="en-US"/>
        </w:rPr>
        <w:t xml:space="preserve"> surrounding key policy stakeholders including Indian government officials, activists, academics, and medical practitioners. </w:t>
      </w:r>
    </w:p>
    <w:p w14:paraId="5FE20D4C" w14:textId="7E250342" w:rsidR="00FD3C90" w:rsidRPr="00993B71" w:rsidRDefault="00FD3C90" w:rsidP="00FD3C90">
      <w:pPr>
        <w:spacing w:after="120"/>
        <w:jc w:val="both"/>
        <w:rPr>
          <w:sz w:val="22"/>
          <w:szCs w:val="22"/>
          <w:lang w:val="en-US"/>
        </w:rPr>
      </w:pPr>
      <w:r w:rsidRPr="00993B71">
        <w:rPr>
          <w:sz w:val="22"/>
          <w:szCs w:val="22"/>
          <w:lang w:val="en-US"/>
        </w:rPr>
        <w:t xml:space="preserve">Additionally, the study aims to analyze the impact of policy implementation against sex-selection. Employing both qualitative and quantitative methods, this study (1) analyzes policy discourse through public statements in newspapers, reports, and semi-structured interviews with key policy actors and (2) attempts to quantify the impact of policies at regional and state levels through correlations between state policy implementation and sex ratios. </w:t>
      </w:r>
    </w:p>
    <w:p w14:paraId="7A2F85BE" w14:textId="77777777" w:rsidR="00FD3C90" w:rsidRPr="00993B71" w:rsidRDefault="00FD3C90" w:rsidP="00FD3C90">
      <w:pPr>
        <w:rPr>
          <w:sz w:val="22"/>
          <w:szCs w:val="22"/>
          <w:lang w:val="en-US"/>
        </w:rPr>
      </w:pPr>
      <w:r w:rsidRPr="00993B71">
        <w:rPr>
          <w:sz w:val="22"/>
          <w:szCs w:val="22"/>
          <w:lang w:val="en-US"/>
        </w:rPr>
        <w:t xml:space="preserve">Disciplinary field: Anthropology </w:t>
      </w:r>
    </w:p>
    <w:p w14:paraId="0C2AC55C" w14:textId="77777777" w:rsidR="00FD3C90" w:rsidRPr="00993B71" w:rsidRDefault="00FD3C90" w:rsidP="00FD3C90">
      <w:pPr>
        <w:jc w:val="both"/>
        <w:rPr>
          <w:sz w:val="22"/>
          <w:szCs w:val="22"/>
          <w:lang w:val="en-US"/>
        </w:rPr>
      </w:pPr>
    </w:p>
    <w:p w14:paraId="55F91248" w14:textId="77777777" w:rsidR="00E3765C" w:rsidRDefault="00E3765C" w:rsidP="002D3419">
      <w:pPr>
        <w:jc w:val="both"/>
        <w:rPr>
          <w:b/>
          <w:color w:val="000000"/>
          <w:sz w:val="22"/>
          <w:szCs w:val="22"/>
          <w:shd w:val="clear" w:color="auto" w:fill="FFFFFF"/>
          <w:lang w:val="en-US"/>
        </w:rPr>
      </w:pPr>
    </w:p>
    <w:p w14:paraId="69462B2E" w14:textId="5015CF94" w:rsidR="00C648D5" w:rsidRPr="00993B71" w:rsidRDefault="00C648D5" w:rsidP="00C648D5">
      <w:pPr>
        <w:jc w:val="both"/>
        <w:rPr>
          <w:sz w:val="22"/>
          <w:szCs w:val="22"/>
          <w:lang w:val="en-US"/>
        </w:rPr>
      </w:pPr>
      <w:r w:rsidRPr="00C648D5">
        <w:rPr>
          <w:color w:val="000000"/>
          <w:sz w:val="22"/>
          <w:szCs w:val="22"/>
          <w:shd w:val="clear" w:color="auto" w:fill="FFFFFF"/>
          <w:lang w:val="en-US"/>
        </w:rPr>
        <w:t xml:space="preserve">Key words: </w:t>
      </w:r>
      <w:r w:rsidR="00FD3C90" w:rsidRPr="00FD3C90">
        <w:rPr>
          <w:sz w:val="22"/>
          <w:szCs w:val="22"/>
          <w:lang w:val="en-US"/>
        </w:rPr>
        <w:t xml:space="preserve">Discourse analysis, policy evaluation, qualitative and quantitative assessment, sex-selective abortion, </w:t>
      </w:r>
      <w:proofErr w:type="gramStart"/>
      <w:r w:rsidR="00FD3C90" w:rsidRPr="00FD3C90">
        <w:rPr>
          <w:sz w:val="22"/>
          <w:szCs w:val="22"/>
          <w:lang w:val="en-US"/>
        </w:rPr>
        <w:t>sex</w:t>
      </w:r>
      <w:proofErr w:type="gramEnd"/>
      <w:r w:rsidR="00FD3C90" w:rsidRPr="00FD3C90">
        <w:rPr>
          <w:sz w:val="22"/>
          <w:szCs w:val="22"/>
          <w:lang w:val="en-US"/>
        </w:rPr>
        <w:t xml:space="preserve"> ratio, India</w:t>
      </w:r>
    </w:p>
    <w:p w14:paraId="4A1FC726" w14:textId="4027D080" w:rsidR="00C648D5" w:rsidRPr="00C648D5" w:rsidRDefault="00C648D5" w:rsidP="002D3419">
      <w:pPr>
        <w:jc w:val="both"/>
        <w:rPr>
          <w:sz w:val="22"/>
          <w:szCs w:val="22"/>
          <w:lang w:val="en-US"/>
        </w:rPr>
      </w:pPr>
    </w:p>
    <w:sectPr w:rsidR="00C648D5" w:rsidRPr="00C648D5" w:rsidSect="004C4D3D">
      <w:headerReference w:type="default" r:id="rId9"/>
      <w:footerReference w:type="even" r:id="rId10"/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18EB66" w14:textId="77777777" w:rsidR="00F7485B" w:rsidRDefault="00F7485B" w:rsidP="00703F01">
      <w:r>
        <w:separator/>
      </w:r>
    </w:p>
  </w:endnote>
  <w:endnote w:type="continuationSeparator" w:id="0">
    <w:p w14:paraId="64DE4DAF" w14:textId="77777777" w:rsidR="00F7485B" w:rsidRDefault="00F7485B" w:rsidP="00703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D8C1DD" w14:textId="77777777" w:rsidR="00F7485B" w:rsidRDefault="00F7485B" w:rsidP="00F7485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E0A7288" w14:textId="77777777" w:rsidR="00F7485B" w:rsidRDefault="00F7485B" w:rsidP="0006157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97A50C" w14:textId="77777777" w:rsidR="00F7485B" w:rsidRPr="00F7485B" w:rsidRDefault="00F7485B" w:rsidP="00F7485B">
    <w:pPr>
      <w:pStyle w:val="Pieddepage"/>
      <w:framePr w:wrap="around" w:vAnchor="text" w:hAnchor="page" w:x="10238" w:y="-398"/>
      <w:rPr>
        <w:rStyle w:val="Numrodepage"/>
        <w:sz w:val="22"/>
      </w:rPr>
    </w:pPr>
    <w:r w:rsidRPr="00F7485B">
      <w:rPr>
        <w:rStyle w:val="Numrodepage"/>
        <w:sz w:val="22"/>
      </w:rPr>
      <w:fldChar w:fldCharType="begin"/>
    </w:r>
    <w:r w:rsidRPr="00F7485B">
      <w:rPr>
        <w:rStyle w:val="Numrodepage"/>
        <w:sz w:val="22"/>
      </w:rPr>
      <w:instrText xml:space="preserve">PAGE  </w:instrText>
    </w:r>
    <w:r w:rsidRPr="00F7485B">
      <w:rPr>
        <w:rStyle w:val="Numrodepage"/>
        <w:sz w:val="22"/>
      </w:rPr>
      <w:fldChar w:fldCharType="separate"/>
    </w:r>
    <w:r w:rsidR="0090464A">
      <w:rPr>
        <w:rStyle w:val="Numrodepage"/>
        <w:noProof/>
        <w:sz w:val="22"/>
      </w:rPr>
      <w:t>1</w:t>
    </w:r>
    <w:r w:rsidRPr="00F7485B">
      <w:rPr>
        <w:rStyle w:val="Numrodepage"/>
        <w:sz w:val="22"/>
      </w:rPr>
      <w:fldChar w:fldCharType="end"/>
    </w:r>
  </w:p>
  <w:p w14:paraId="3D03B085" w14:textId="77777777" w:rsidR="00F7485B" w:rsidRDefault="00F7485B" w:rsidP="00061572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F1D7A1" w14:textId="77777777" w:rsidR="00F7485B" w:rsidRDefault="00F7485B" w:rsidP="00703F01">
      <w:r>
        <w:separator/>
      </w:r>
    </w:p>
  </w:footnote>
  <w:footnote w:type="continuationSeparator" w:id="0">
    <w:p w14:paraId="21394321" w14:textId="77777777" w:rsidR="00F7485B" w:rsidRDefault="00F7485B" w:rsidP="00703F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3BC78B" w14:textId="1A5BD4DC" w:rsidR="00F7485B" w:rsidRDefault="00F7485B" w:rsidP="00703F01">
    <w:pPr>
      <w:pStyle w:val="En-tte"/>
      <w:jc w:val="right"/>
      <w:rPr>
        <w:sz w:val="6"/>
        <w:szCs w:val="6"/>
      </w:rPr>
    </w:pPr>
    <w:r>
      <w:rPr>
        <w:noProof/>
        <w:lang w:val="fr-FR"/>
      </w:rPr>
      <w:drawing>
        <wp:inline distT="0" distB="0" distL="0" distR="0" wp14:anchorId="7368ED19" wp14:editId="1B5CC8ED">
          <wp:extent cx="462362" cy="462362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996" cy="4629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</w:t>
    </w:r>
    <w:r w:rsidRPr="00BE5F99">
      <w:rPr>
        <w:noProof/>
        <w:sz w:val="18"/>
        <w:szCs w:val="18"/>
        <w:lang w:val="fr-FR"/>
      </w:rPr>
      <w:drawing>
        <wp:inline distT="0" distB="0" distL="0" distR="0" wp14:anchorId="5194F4DA" wp14:editId="5A823758">
          <wp:extent cx="998672" cy="46543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GISAsie_fr_we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481" cy="4662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ab/>
    </w:r>
    <w:r>
      <w:rPr>
        <w:sz w:val="18"/>
        <w:szCs w:val="18"/>
      </w:rPr>
      <w:tab/>
    </w:r>
    <w:r w:rsidR="00FD3C90">
      <w:rPr>
        <w:sz w:val="18"/>
        <w:szCs w:val="18"/>
      </w:rPr>
      <w:t xml:space="preserve">Sonya </w:t>
    </w:r>
    <w:proofErr w:type="spellStart"/>
    <w:r w:rsidR="00FD3C90">
      <w:rPr>
        <w:sz w:val="18"/>
        <w:szCs w:val="18"/>
      </w:rPr>
      <w:t>Davey</w:t>
    </w:r>
    <w:proofErr w:type="spellEnd"/>
    <w:r w:rsidR="00FD3C90">
      <w:rPr>
        <w:sz w:val="18"/>
        <w:szCs w:val="18"/>
      </w:rPr>
      <w:t xml:space="preserve"> </w:t>
    </w:r>
    <w:r w:rsidRPr="00BE5F99">
      <w:rPr>
        <w:sz w:val="18"/>
        <w:szCs w:val="18"/>
      </w:rPr>
      <w:t xml:space="preserve">– </w:t>
    </w:r>
    <w:proofErr w:type="spellStart"/>
    <w:r>
      <w:rPr>
        <w:sz w:val="18"/>
        <w:szCs w:val="18"/>
      </w:rPr>
      <w:t>February</w:t>
    </w:r>
    <w:proofErr w:type="spellEnd"/>
    <w:r w:rsidRPr="00BE5F99">
      <w:rPr>
        <w:sz w:val="18"/>
        <w:szCs w:val="18"/>
      </w:rPr>
      <w:t xml:space="preserve"> 201</w:t>
    </w:r>
    <w:r>
      <w:rPr>
        <w:sz w:val="18"/>
        <w:szCs w:val="18"/>
      </w:rPr>
      <w:t>5</w:t>
    </w:r>
  </w:p>
  <w:p w14:paraId="5162F477" w14:textId="77777777" w:rsidR="00F7485B" w:rsidRDefault="00F7485B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49F7"/>
    <w:multiLevelType w:val="hybridMultilevel"/>
    <w:tmpl w:val="ABE63BDA"/>
    <w:lvl w:ilvl="0" w:tplc="5E52CA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60FB4"/>
    <w:multiLevelType w:val="hybridMultilevel"/>
    <w:tmpl w:val="597A21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C63D9"/>
    <w:multiLevelType w:val="hybridMultilevel"/>
    <w:tmpl w:val="B9B86AF4"/>
    <w:lvl w:ilvl="0" w:tplc="524A6406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E07257"/>
    <w:multiLevelType w:val="hybridMultilevel"/>
    <w:tmpl w:val="7EAAE4EA"/>
    <w:lvl w:ilvl="0" w:tplc="524A6406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2C4DA6"/>
    <w:multiLevelType w:val="hybridMultilevel"/>
    <w:tmpl w:val="4042A924"/>
    <w:lvl w:ilvl="0" w:tplc="524A640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717BAB"/>
    <w:multiLevelType w:val="hybridMultilevel"/>
    <w:tmpl w:val="55923854"/>
    <w:lvl w:ilvl="0" w:tplc="524A640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D726EA"/>
    <w:multiLevelType w:val="hybridMultilevel"/>
    <w:tmpl w:val="1DE2AE00"/>
    <w:lvl w:ilvl="0" w:tplc="0D083F0A">
      <w:start w:val="5"/>
      <w:numFmt w:val="bullet"/>
      <w:lvlText w:val="-"/>
      <w:lvlJc w:val="left"/>
      <w:pPr>
        <w:ind w:left="1068" w:hanging="360"/>
      </w:pPr>
      <w:rPr>
        <w:rFonts w:ascii="Cambria" w:eastAsia="Times New Roman" w:hAnsi="Cambria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70E54967"/>
    <w:multiLevelType w:val="hybridMultilevel"/>
    <w:tmpl w:val="5FA22A3E"/>
    <w:lvl w:ilvl="0" w:tplc="524A6406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8A2840"/>
    <w:multiLevelType w:val="hybridMultilevel"/>
    <w:tmpl w:val="9EDE4A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395024"/>
    <w:multiLevelType w:val="hybridMultilevel"/>
    <w:tmpl w:val="9AA64E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0D7BA4"/>
    <w:multiLevelType w:val="hybridMultilevel"/>
    <w:tmpl w:val="6F047580"/>
    <w:lvl w:ilvl="0" w:tplc="ABB24F3E">
      <w:numFmt w:val="bullet"/>
      <w:lvlText w:val="–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3"/>
  </w:num>
  <w:num w:numId="5">
    <w:abstractNumId w:val="9"/>
  </w:num>
  <w:num w:numId="6">
    <w:abstractNumId w:val="6"/>
  </w:num>
  <w:num w:numId="7">
    <w:abstractNumId w:val="1"/>
  </w:num>
  <w:num w:numId="8">
    <w:abstractNumId w:val="8"/>
  </w:num>
  <w:num w:numId="9">
    <w:abstractNumId w:val="5"/>
  </w:num>
  <w:num w:numId="10">
    <w:abstractNumId w:val="4"/>
  </w:num>
  <w:num w:numId="1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amelo castillo">
    <w15:presenceInfo w15:providerId="Windows Live" w15:userId="c49a9f43fddb6c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6F0"/>
    <w:rsid w:val="00001C74"/>
    <w:rsid w:val="00061572"/>
    <w:rsid w:val="00063418"/>
    <w:rsid w:val="000718CE"/>
    <w:rsid w:val="00076A31"/>
    <w:rsid w:val="000801E6"/>
    <w:rsid w:val="000B7C5F"/>
    <w:rsid w:val="00147642"/>
    <w:rsid w:val="00177A3D"/>
    <w:rsid w:val="00186B6A"/>
    <w:rsid w:val="001B46B5"/>
    <w:rsid w:val="001F18E1"/>
    <w:rsid w:val="001F202C"/>
    <w:rsid w:val="002052BA"/>
    <w:rsid w:val="00206498"/>
    <w:rsid w:val="0021683F"/>
    <w:rsid w:val="00220071"/>
    <w:rsid w:val="002238A8"/>
    <w:rsid w:val="00265C08"/>
    <w:rsid w:val="002C7871"/>
    <w:rsid w:val="002D3419"/>
    <w:rsid w:val="00401DC5"/>
    <w:rsid w:val="00407B42"/>
    <w:rsid w:val="00474914"/>
    <w:rsid w:val="00481B5D"/>
    <w:rsid w:val="00497566"/>
    <w:rsid w:val="004B3F90"/>
    <w:rsid w:val="004B786D"/>
    <w:rsid w:val="004C4D3D"/>
    <w:rsid w:val="004F2382"/>
    <w:rsid w:val="004F724A"/>
    <w:rsid w:val="00525D47"/>
    <w:rsid w:val="0053140D"/>
    <w:rsid w:val="00542FAB"/>
    <w:rsid w:val="00582CBD"/>
    <w:rsid w:val="005A7FBF"/>
    <w:rsid w:val="005C7B2E"/>
    <w:rsid w:val="005E223D"/>
    <w:rsid w:val="005F46F0"/>
    <w:rsid w:val="00604AD5"/>
    <w:rsid w:val="00610EA0"/>
    <w:rsid w:val="006268D6"/>
    <w:rsid w:val="006A623D"/>
    <w:rsid w:val="00703F01"/>
    <w:rsid w:val="00707C3A"/>
    <w:rsid w:val="00710391"/>
    <w:rsid w:val="007179A6"/>
    <w:rsid w:val="00780E34"/>
    <w:rsid w:val="007A0B71"/>
    <w:rsid w:val="007B6F8E"/>
    <w:rsid w:val="007F77B0"/>
    <w:rsid w:val="0081587E"/>
    <w:rsid w:val="00866AF5"/>
    <w:rsid w:val="00881C5F"/>
    <w:rsid w:val="0088273F"/>
    <w:rsid w:val="008944FF"/>
    <w:rsid w:val="008A13A6"/>
    <w:rsid w:val="008D755F"/>
    <w:rsid w:val="00900024"/>
    <w:rsid w:val="0090464A"/>
    <w:rsid w:val="0092062E"/>
    <w:rsid w:val="00920A2F"/>
    <w:rsid w:val="00940B52"/>
    <w:rsid w:val="00993B71"/>
    <w:rsid w:val="009D0F70"/>
    <w:rsid w:val="009D1403"/>
    <w:rsid w:val="009E162E"/>
    <w:rsid w:val="00A33A41"/>
    <w:rsid w:val="00A46326"/>
    <w:rsid w:val="00A52298"/>
    <w:rsid w:val="00AB085A"/>
    <w:rsid w:val="00AB473F"/>
    <w:rsid w:val="00B14923"/>
    <w:rsid w:val="00B33A89"/>
    <w:rsid w:val="00B6342C"/>
    <w:rsid w:val="00BA3CC4"/>
    <w:rsid w:val="00BB4F92"/>
    <w:rsid w:val="00BC721C"/>
    <w:rsid w:val="00BE6F73"/>
    <w:rsid w:val="00C648D5"/>
    <w:rsid w:val="00D22ADC"/>
    <w:rsid w:val="00D419AF"/>
    <w:rsid w:val="00D66A0D"/>
    <w:rsid w:val="00DB5CDE"/>
    <w:rsid w:val="00DC3364"/>
    <w:rsid w:val="00DD6E55"/>
    <w:rsid w:val="00DF619E"/>
    <w:rsid w:val="00E000C8"/>
    <w:rsid w:val="00E0339F"/>
    <w:rsid w:val="00E3765C"/>
    <w:rsid w:val="00E546EE"/>
    <w:rsid w:val="00E56E07"/>
    <w:rsid w:val="00E93582"/>
    <w:rsid w:val="00EB078B"/>
    <w:rsid w:val="00EB1859"/>
    <w:rsid w:val="00EC67ED"/>
    <w:rsid w:val="00F63242"/>
    <w:rsid w:val="00F7485B"/>
    <w:rsid w:val="00F77F15"/>
    <w:rsid w:val="00FC0DE7"/>
    <w:rsid w:val="00FD3C90"/>
    <w:rsid w:val="00FE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F926B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F46F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03F01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703F01"/>
  </w:style>
  <w:style w:type="paragraph" w:styleId="Pieddepage">
    <w:name w:val="footer"/>
    <w:basedOn w:val="Normal"/>
    <w:link w:val="PieddepageCar"/>
    <w:uiPriority w:val="99"/>
    <w:unhideWhenUsed/>
    <w:rsid w:val="00703F01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03F01"/>
  </w:style>
  <w:style w:type="paragraph" w:styleId="Textedebulles">
    <w:name w:val="Balloon Text"/>
    <w:basedOn w:val="Normal"/>
    <w:link w:val="TextedebullesCar"/>
    <w:uiPriority w:val="99"/>
    <w:semiHidden/>
    <w:unhideWhenUsed/>
    <w:rsid w:val="00703F0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3F01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E3765C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1F18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1F18E1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eclaire">
    <w:name w:val="Light List"/>
    <w:basedOn w:val="TableauNormal"/>
    <w:uiPriority w:val="61"/>
    <w:rsid w:val="001F18E1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Marquedannotation">
    <w:name w:val="annotation reference"/>
    <w:basedOn w:val="Policepardfaut"/>
    <w:uiPriority w:val="99"/>
    <w:semiHidden/>
    <w:unhideWhenUsed/>
    <w:rsid w:val="009D140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D1403"/>
  </w:style>
  <w:style w:type="character" w:customStyle="1" w:styleId="CommentaireCar">
    <w:name w:val="Commentaire Car"/>
    <w:basedOn w:val="Policepardfaut"/>
    <w:link w:val="Commentaire"/>
    <w:uiPriority w:val="99"/>
    <w:semiHidden/>
    <w:rsid w:val="009D1403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D140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D1403"/>
    <w:rPr>
      <w:b/>
      <w:bCs/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06157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F46F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03F01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703F01"/>
  </w:style>
  <w:style w:type="paragraph" w:styleId="Pieddepage">
    <w:name w:val="footer"/>
    <w:basedOn w:val="Normal"/>
    <w:link w:val="PieddepageCar"/>
    <w:uiPriority w:val="99"/>
    <w:unhideWhenUsed/>
    <w:rsid w:val="00703F01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03F01"/>
  </w:style>
  <w:style w:type="paragraph" w:styleId="Textedebulles">
    <w:name w:val="Balloon Text"/>
    <w:basedOn w:val="Normal"/>
    <w:link w:val="TextedebullesCar"/>
    <w:uiPriority w:val="99"/>
    <w:semiHidden/>
    <w:unhideWhenUsed/>
    <w:rsid w:val="00703F0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3F01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E3765C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1F18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1F18E1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eclaire">
    <w:name w:val="Light List"/>
    <w:basedOn w:val="TableauNormal"/>
    <w:uiPriority w:val="61"/>
    <w:rsid w:val="001F18E1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Marquedannotation">
    <w:name w:val="annotation reference"/>
    <w:basedOn w:val="Policepardfaut"/>
    <w:uiPriority w:val="99"/>
    <w:semiHidden/>
    <w:unhideWhenUsed/>
    <w:rsid w:val="009D140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D1403"/>
  </w:style>
  <w:style w:type="character" w:customStyle="1" w:styleId="CommentaireCar">
    <w:name w:val="Commentaire Car"/>
    <w:basedOn w:val="Policepardfaut"/>
    <w:link w:val="Commentaire"/>
    <w:uiPriority w:val="99"/>
    <w:semiHidden/>
    <w:rsid w:val="009D1403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D140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D1403"/>
    <w:rPr>
      <w:b/>
      <w:bCs/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061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5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8EB596-FDBC-2B4A-8E76-37B45444F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1351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CEPED</Company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Rahm</dc:creator>
  <cp:keywords/>
  <dc:description/>
  <cp:lastModifiedBy>Laura Rahm</cp:lastModifiedBy>
  <cp:revision>4</cp:revision>
  <cp:lastPrinted>2015-02-26T09:26:00Z</cp:lastPrinted>
  <dcterms:created xsi:type="dcterms:W3CDTF">2015-03-11T10:47:00Z</dcterms:created>
  <dcterms:modified xsi:type="dcterms:W3CDTF">2015-03-11T10:55:00Z</dcterms:modified>
</cp:coreProperties>
</file>